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27" w:rsidRPr="00A41527" w:rsidRDefault="00A41527" w:rsidP="00A415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41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A41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"http://hannonhill.com/kb?id=1044&amp;version=VERSION" </w:instrText>
      </w:r>
      <w:r w:rsidRPr="00A41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A41527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Learn More</w:t>
      </w:r>
      <w:r w:rsidRPr="00A41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  <w:r w:rsidRPr="00A41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hyperlink r:id="rId6" w:history="1">
        <w:r w:rsidRPr="00A41527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Read-Only-Global</w:t>
        </w:r>
      </w:hyperlink>
      <w:r w:rsidRPr="00A415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A41527" w:rsidRPr="00A41527" w:rsidRDefault="00A41527" w:rsidP="00A41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A415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V</w:t>
        </w:r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iew</w:t>
        </w:r>
      </w:hyperlink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527" w:rsidRPr="00A41527" w:rsidRDefault="00A41527" w:rsidP="00A41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A415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E</w:t>
        </w:r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dit</w:t>
        </w:r>
      </w:hyperlink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527" w:rsidRPr="00A41527" w:rsidRDefault="00A41527" w:rsidP="00A41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</w:t>
        </w:r>
        <w:r w:rsidRPr="00A415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l</w:t>
        </w:r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ationships</w:t>
        </w:r>
      </w:hyperlink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527" w:rsidRPr="00A41527" w:rsidRDefault="00A41527" w:rsidP="00A41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A415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u</w:t>
        </w:r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dits</w:t>
        </w:r>
      </w:hyperlink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527" w:rsidRPr="00A41527" w:rsidRDefault="00A41527" w:rsidP="00A41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A415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</w:t>
        </w:r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cess</w:t>
        </w:r>
      </w:hyperlink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527" w:rsidRPr="00A41527" w:rsidRDefault="00A41527" w:rsidP="00A415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A4152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D</w:t>
        </w:r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elete</w:t>
        </w:r>
      </w:hyperlink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527" w:rsidRPr="00A41527" w:rsidRDefault="00A41527" w:rsidP="00A41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Abilities </w:t>
        </w:r>
      </w:hyperlink>
    </w:p>
    <w:p w:rsidR="00A41527" w:rsidRPr="00A41527" w:rsidRDefault="00A41527" w:rsidP="00A41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Users </w:t>
        </w:r>
      </w:hyperlink>
    </w:p>
    <w:p w:rsidR="00A41527" w:rsidRPr="00A41527" w:rsidRDefault="00A41527" w:rsidP="00A41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A41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Groups </w:t>
        </w:r>
      </w:hyperlink>
    </w:p>
    <w:p w:rsidR="00A41527" w:rsidRPr="00A41527" w:rsidRDefault="00A41527" w:rsidP="00A41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527">
        <w:rPr>
          <w:rFonts w:ascii="Times New Roman" w:eastAsia="Times New Roman" w:hAnsi="Times New Roman" w:cs="Times New Roman"/>
          <w:b/>
          <w:bCs/>
          <w:sz w:val="36"/>
          <w:szCs w:val="36"/>
        </w:rPr>
        <w:t>Global Abilities</w:t>
      </w:r>
    </w:p>
    <w:p w:rsidR="00A41527" w:rsidRPr="00A41527" w:rsidRDefault="00A41527" w:rsidP="00A41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Global Bypass all permissions checks: Disabled </w:t>
      </w:r>
    </w:p>
    <w:p w:rsidR="00A41527" w:rsidRPr="00A41527" w:rsidRDefault="00A41527" w:rsidP="00A41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527">
        <w:rPr>
          <w:rFonts w:ascii="Times New Roman" w:eastAsia="Times New Roman" w:hAnsi="Times New Roman" w:cs="Times New Roman"/>
          <w:b/>
          <w:bCs/>
          <w:sz w:val="36"/>
          <w:szCs w:val="36"/>
        </w:rPr>
        <w:t>Sites Abilities</w:t>
      </w:r>
    </w:p>
    <w:p w:rsidR="00A41527" w:rsidRPr="00A41527" w:rsidRDefault="00A41527" w:rsidP="00A415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proofErr w:type="spellStart"/>
      <w:r w:rsidRPr="00A41527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the Site Management Area: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All Sites: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Create Sites: Disabled </w:t>
      </w:r>
    </w:p>
    <w:p w:rsidR="00A41527" w:rsidRPr="00A41527" w:rsidRDefault="00A41527" w:rsidP="00A41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527">
        <w:rPr>
          <w:rFonts w:ascii="Times New Roman" w:eastAsia="Times New Roman" w:hAnsi="Times New Roman" w:cs="Times New Roman"/>
          <w:b/>
          <w:bCs/>
          <w:sz w:val="36"/>
          <w:szCs w:val="36"/>
        </w:rPr>
        <w:t>Administration Area Abilities</w:t>
      </w:r>
    </w:p>
    <w:p w:rsidR="00A41527" w:rsidRPr="00A41527" w:rsidRDefault="00A41527" w:rsidP="00A41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proofErr w:type="spellStart"/>
      <w:r w:rsidRPr="00A41527">
        <w:rPr>
          <w:rFonts w:ascii="Times New Roman" w:eastAsia="Times New Roman" w:hAnsi="Times New Roman" w:cs="Times New Roman"/>
          <w:sz w:val="24"/>
          <w:szCs w:val="24"/>
        </w:rPr>
        <w:t>Access</w:t>
      </w:r>
      <w:proofErr w:type="spellEnd"/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the Administration area: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Users, Groups and Roles: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Asset Factories: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Configuration Sets 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Content Types: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Data Definitions: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Metadata Sets: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Publish Sets: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Targets &amp; Destinations: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Transports: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Workflow Definitions: Disabled </w:t>
      </w:r>
    </w:p>
    <w:p w:rsidR="00A41527" w:rsidRPr="00A41527" w:rsidRDefault="00A41527" w:rsidP="00A41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Advanced View Information and Logs and send Support Request in Administration area: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Force logout of users: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Run Transports and Destination diagnostic tests: Disabled </w:t>
      </w:r>
    </w:p>
    <w:p w:rsidR="00A41527" w:rsidRPr="00A41527" w:rsidRDefault="00A41527" w:rsidP="00A415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Publishing Publish readable Administration area assets: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Publish writable Administration area assets: Disabled </w:t>
      </w:r>
    </w:p>
    <w:p w:rsidR="00A41527" w:rsidRPr="00A41527" w:rsidRDefault="00A41527" w:rsidP="00A41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527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Home Area Abilities</w:t>
      </w:r>
    </w:p>
    <w:p w:rsidR="00A41527" w:rsidRPr="00A41527" w:rsidRDefault="00A41527" w:rsidP="00A41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Workflow Bypass workflow: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Assign to self and approve steps in a workflow: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Delete workflows: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Assign workflows to folders: Disabled </w:t>
      </w:r>
    </w:p>
    <w:p w:rsidR="00A41527" w:rsidRPr="00A41527" w:rsidRDefault="00A41527" w:rsidP="00A41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Upload </w:t>
      </w:r>
      <w:proofErr w:type="spellStart"/>
      <w:r w:rsidRPr="00A41527">
        <w:rPr>
          <w:rFonts w:ascii="Times New Roman" w:eastAsia="Times New Roman" w:hAnsi="Times New Roman" w:cs="Times New Roman"/>
          <w:sz w:val="24"/>
          <w:szCs w:val="24"/>
        </w:rPr>
        <w:t>Upload</w:t>
      </w:r>
      <w:proofErr w:type="spellEnd"/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images in file chooser: Disabled </w:t>
      </w:r>
    </w:p>
    <w:p w:rsidR="00A41527" w:rsidRPr="00A41527" w:rsidRDefault="00A41527" w:rsidP="00A41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Multi-select </w:t>
      </w:r>
      <w:proofErr w:type="spellStart"/>
      <w:r w:rsidRPr="00A41527">
        <w:rPr>
          <w:rFonts w:ascii="Times New Roman" w:eastAsia="Times New Roman" w:hAnsi="Times New Roman" w:cs="Times New Roman"/>
          <w:sz w:val="24"/>
          <w:szCs w:val="24"/>
        </w:rPr>
        <w:t>Multi-select</w:t>
      </w:r>
      <w:proofErr w:type="spellEnd"/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copy (requires the ability to bypass workflow):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Multi-select publish: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Multi-select move (requires the ability to bypass workflow):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Multi-select delete (requires the ability to bypass workflow): Disabled </w:t>
      </w:r>
    </w:p>
    <w:p w:rsidR="00A41527" w:rsidRPr="00A41527" w:rsidRDefault="00A41527" w:rsidP="00A41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Editing Modify Outputs on pages: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Modify the Content Type of pages: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Toggle Accessibility, Spelling, Link Checks and HTML tidy checkboxes when editing: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Modify Data Definitions of Pages and Blocks: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Move or Rename assets : Disabled </w:t>
      </w:r>
    </w:p>
    <w:p w:rsidR="00A41527" w:rsidRPr="00A41527" w:rsidRDefault="00A41527" w:rsidP="00A41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Publishing Publish readable Home area assets: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Publish writable Home area assets: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View the publish queue: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Reorder the publish queue: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Cancel publish jobs: Disabled </w:t>
      </w:r>
    </w:p>
    <w:p w:rsidR="00A41527" w:rsidRPr="00A41527" w:rsidRDefault="00A41527" w:rsidP="00A41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Advanced Tabs Edit access rights: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View the Versions tab: </w:t>
      </w:r>
      <w:r w:rsidRPr="00A41527">
        <w:rPr>
          <w:rFonts w:ascii="Times New Roman" w:eastAsia="Times New Roman" w:hAnsi="Times New Roman" w:cs="Times New Roman"/>
          <w:b/>
          <w:bCs/>
          <w:sz w:val="24"/>
          <w:szCs w:val="24"/>
        </w:rPr>
        <w:t>Enabled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Activate or delete previous asset versions: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View the Audits tab: Disabled </w:t>
      </w:r>
    </w:p>
    <w:p w:rsidR="00A41527" w:rsidRPr="00A41527" w:rsidRDefault="00A41527" w:rsidP="00A41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Lock Break locks on assets: Disabled </w:t>
      </w:r>
    </w:p>
    <w:p w:rsidR="00A41527" w:rsidRPr="00A41527" w:rsidRDefault="00A41527" w:rsidP="00A41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Group and Permissions Checks View Asset Factories in New menu even if user does not belong to any of their applicable groups: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Choose Destinations to publish to even if user does not belong to any of their applicable groups: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Be assigned to and use Workflow Definitions even if user does not belong to any of their applicable groups: Disabled </w:t>
      </w:r>
    </w:p>
    <w:p w:rsidR="00A41527" w:rsidRPr="00A41527" w:rsidRDefault="00A41527" w:rsidP="00A41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Stale Content Notify users by email about stale content: Disabled </w:t>
      </w:r>
    </w:p>
    <w:p w:rsidR="00A41527" w:rsidRPr="00A41527" w:rsidRDefault="00A41527" w:rsidP="00A4152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Broken Link Report Access site-wide broken link report: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Mark broken links as fixed on the site-wide broken link report: Disabled </w:t>
      </w:r>
    </w:p>
    <w:p w:rsidR="00A41527" w:rsidRPr="00A41527" w:rsidRDefault="00A41527" w:rsidP="00A41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527">
        <w:rPr>
          <w:rFonts w:ascii="Times New Roman" w:eastAsia="Times New Roman" w:hAnsi="Times New Roman" w:cs="Times New Roman"/>
          <w:b/>
          <w:bCs/>
          <w:sz w:val="36"/>
          <w:szCs w:val="36"/>
        </w:rPr>
        <w:t>Tools Abilities</w:t>
      </w:r>
    </w:p>
    <w:p w:rsidR="00A41527" w:rsidRPr="00A41527" w:rsidRDefault="00A41527" w:rsidP="00A41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Access Input Tools Site Structure &amp; Import Wizard (requires the ability to bypass workflow):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Integrate Folder (requires the ability to bypass workflow):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Zip Archive: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Access the Site Migration Wizard: Disabled </w:t>
      </w:r>
    </w:p>
    <w:p w:rsidR="00A41527" w:rsidRPr="00A41527" w:rsidRDefault="00A41527" w:rsidP="00A41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Access System Tools Optimize Database: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Sync LDAP: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Bulk Change (requires the ability to bypass workflow):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Modify Logging: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Search and Indexing: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Modify Configuration Files: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Broadcast Messages: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Recycle Bin Checker: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Path Repair Tool: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Database Export Tool: Disabled </w:t>
      </w:r>
    </w:p>
    <w:p w:rsidR="00A41527" w:rsidRPr="00A41527" w:rsidRDefault="00A41527" w:rsidP="00A41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Access Preferences Edit system preferences: Disabled </w:t>
      </w:r>
    </w:p>
    <w:p w:rsidR="00A41527" w:rsidRPr="00A41527" w:rsidRDefault="00A41527" w:rsidP="00A415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Access Recycle Bin View and Restore only assets the current user deleted: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View and Restore all assets in the Recycle Bin: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Permanently remove assets from the Recycle Bin: Disabled </w:t>
      </w:r>
    </w:p>
    <w:p w:rsidR="00A41527" w:rsidRPr="00A41527" w:rsidRDefault="00A41527" w:rsidP="00A415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527">
        <w:rPr>
          <w:rFonts w:ascii="Times New Roman" w:eastAsia="Times New Roman" w:hAnsi="Times New Roman" w:cs="Times New Roman"/>
          <w:b/>
          <w:bCs/>
          <w:sz w:val="36"/>
          <w:szCs w:val="36"/>
        </w:rPr>
        <w:t>Security Area Abilities</w:t>
      </w:r>
    </w:p>
    <w:p w:rsidR="00A41527" w:rsidRPr="00A41527" w:rsidRDefault="00A41527" w:rsidP="00A41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Users View users that share groups with current user: </w:t>
      </w:r>
      <w:r w:rsidRPr="00A41527">
        <w:rPr>
          <w:rFonts w:ascii="Times New Roman" w:eastAsia="Times New Roman" w:hAnsi="Times New Roman" w:cs="Times New Roman"/>
          <w:b/>
          <w:bCs/>
          <w:sz w:val="24"/>
          <w:szCs w:val="24"/>
        </w:rPr>
        <w:t>Enabled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View all users: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Create users: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Delete users that share groups with current user: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Delete all users: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Edit all users: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Edit users that share groups with current user: Disabled </w:t>
      </w:r>
    </w:p>
    <w:p w:rsidR="00A41527" w:rsidRPr="00A41527" w:rsidRDefault="00A41527" w:rsidP="00A41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Groups View groups to which current user belongs: </w:t>
      </w:r>
      <w:r w:rsidRPr="00A41527">
        <w:rPr>
          <w:rFonts w:ascii="Times New Roman" w:eastAsia="Times New Roman" w:hAnsi="Times New Roman" w:cs="Times New Roman"/>
          <w:b/>
          <w:bCs/>
          <w:sz w:val="24"/>
          <w:szCs w:val="24"/>
        </w:rPr>
        <w:t>Enabled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View all groups: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Create groups: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Delete groups to which current user belongs: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Delete all groups: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Edit all groups: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Edit groups to which the current user belongs: Disabled </w:t>
      </w:r>
    </w:p>
    <w:p w:rsidR="00A41527" w:rsidRPr="00A41527" w:rsidRDefault="00A41527" w:rsidP="00A4152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527">
        <w:rPr>
          <w:rFonts w:ascii="Times New Roman" w:eastAsia="Times New Roman" w:hAnsi="Times New Roman" w:cs="Times New Roman"/>
          <w:sz w:val="24"/>
          <w:szCs w:val="24"/>
        </w:rPr>
        <w:t xml:space="preserve">Roles Access roles: Disabled </w:t>
      </w:r>
      <w:r w:rsidRPr="00A41527">
        <w:rPr>
          <w:rFonts w:ascii="Times New Roman" w:eastAsia="Times New Roman" w:hAnsi="Times New Roman" w:cs="Times New Roman"/>
          <w:sz w:val="24"/>
          <w:szCs w:val="24"/>
        </w:rPr>
        <w:br/>
        <w:t xml:space="preserve">Create roles: Disabled </w:t>
      </w:r>
    </w:p>
    <w:p w:rsidR="00833303" w:rsidRDefault="00833303">
      <w:bookmarkStart w:id="0" w:name="_GoBack"/>
      <w:bookmarkEnd w:id="0"/>
    </w:p>
    <w:sectPr w:rsidR="0083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79A"/>
    <w:multiLevelType w:val="multilevel"/>
    <w:tmpl w:val="B5C6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6284A"/>
    <w:multiLevelType w:val="multilevel"/>
    <w:tmpl w:val="9EC2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B244D"/>
    <w:multiLevelType w:val="multilevel"/>
    <w:tmpl w:val="9FD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42005"/>
    <w:multiLevelType w:val="multilevel"/>
    <w:tmpl w:val="3C2C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D2855"/>
    <w:multiLevelType w:val="multilevel"/>
    <w:tmpl w:val="E3E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04C76"/>
    <w:multiLevelType w:val="multilevel"/>
    <w:tmpl w:val="44EA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624886"/>
    <w:multiLevelType w:val="multilevel"/>
    <w:tmpl w:val="029A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7E42A1"/>
    <w:multiLevelType w:val="multilevel"/>
    <w:tmpl w:val="CBF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27"/>
    <w:rsid w:val="003D6E81"/>
    <w:rsid w:val="00833303"/>
    <w:rsid w:val="00A41527"/>
    <w:rsid w:val="00B85D7A"/>
    <w:rsid w:val="00CD3252"/>
    <w:rsid w:val="00F2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1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5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1527"/>
    <w:rPr>
      <w:color w:val="0000FF"/>
      <w:u w:val="single"/>
    </w:rPr>
  </w:style>
  <w:style w:type="character" w:customStyle="1" w:styleId="icon-role">
    <w:name w:val="icon-role"/>
    <w:basedOn w:val="DefaultParagraphFont"/>
    <w:rsid w:val="00A41527"/>
  </w:style>
  <w:style w:type="character" w:styleId="Emphasis">
    <w:name w:val="Emphasis"/>
    <w:basedOn w:val="DefaultParagraphFont"/>
    <w:uiPriority w:val="20"/>
    <w:qFormat/>
    <w:rsid w:val="00A415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15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1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15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5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1527"/>
    <w:rPr>
      <w:color w:val="0000FF"/>
      <w:u w:val="single"/>
    </w:rPr>
  </w:style>
  <w:style w:type="character" w:customStyle="1" w:styleId="icon-role">
    <w:name w:val="icon-role"/>
    <w:basedOn w:val="DefaultParagraphFont"/>
    <w:rsid w:val="00A41527"/>
  </w:style>
  <w:style w:type="character" w:styleId="Emphasis">
    <w:name w:val="Emphasis"/>
    <w:basedOn w:val="DefaultParagraphFont"/>
    <w:uiPriority w:val="20"/>
    <w:qFormat/>
    <w:rsid w:val="00A41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01.ad.wlu.ca:8080/entity/edit.act?id=18&amp;type=role" TargetMode="External"/><Relationship Id="rId13" Type="http://schemas.openxmlformats.org/officeDocument/2006/relationships/hyperlink" Target="http://cms01.ad.wlu.ca:8080/entity/open.act?id=18&amp;type=ro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ms01.ad.wlu.ca:8080/entity/open.act?id=18&amp;type=role" TargetMode="External"/><Relationship Id="rId12" Type="http://schemas.openxmlformats.org/officeDocument/2006/relationships/hyperlink" Target="http://cms01.ad.wlu.ca:8080/entity/delete.act?id=18&amp;type=ro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ms01.ad.wlu.ca:8080/entity/open.act?id=18&amp;type=role" TargetMode="External"/><Relationship Id="rId11" Type="http://schemas.openxmlformats.org/officeDocument/2006/relationships/hyperlink" Target="http://cms01.ad.wlu.ca:8080/entity/access.act?id=18&amp;type=ro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ms01.ad.wlu.ca:8080/entity/open.act?id=18&amp;type=role" TargetMode="External"/><Relationship Id="rId10" Type="http://schemas.openxmlformats.org/officeDocument/2006/relationships/hyperlink" Target="http://cms01.ad.wlu.ca:8080/entity/audit.act?id=18&amp;type=r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s01.ad.wlu.ca:8080/entity/relationships.act?id=18&amp;type=role" TargetMode="External"/><Relationship Id="rId14" Type="http://schemas.openxmlformats.org/officeDocument/2006/relationships/hyperlink" Target="http://cms01.ad.wlu.ca:8080/entity/open.act?id=18&amp;type=ro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4339</Characters>
  <Application>Microsoft Office Word</Application>
  <DocSecurity>0</DocSecurity>
  <Lines>36</Lines>
  <Paragraphs>10</Paragraphs>
  <ScaleCrop>false</ScaleCrop>
  <Company>Microsoft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Brendon Irwin</dc:creator>
  <cp:lastModifiedBy>Brendon Irwin</cp:lastModifiedBy>
  <cp:revision>1</cp:revision>
  <dcterms:created xsi:type="dcterms:W3CDTF">2015-05-05T17:40:00Z</dcterms:created>
  <dcterms:modified xsi:type="dcterms:W3CDTF">2015-05-05T17:41:00Z</dcterms:modified>
</cp:coreProperties>
</file>